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1A78" w14:textId="77777777" w:rsidR="00E44469" w:rsidRDefault="00E44469" w:rsidP="00E44469">
      <w:pPr>
        <w:jc w:val="center"/>
      </w:pPr>
      <w:bookmarkStart w:id="0" w:name="_GoBack"/>
      <w:r>
        <w:rPr>
          <w:rFonts w:ascii="Times New Roman" w:hAnsi="Times New Roman"/>
          <w:b/>
          <w:sz w:val="24"/>
          <w:szCs w:val="24"/>
        </w:rPr>
        <w:t>PROCEDURA POSTĘPOWANIA NA WYPADEK SKAŻENIA CHEMICZNEGO I BIOLOGICZNEGO SZKOŁY</w:t>
      </w:r>
    </w:p>
    <w:bookmarkEnd w:id="0"/>
    <w:p w14:paraId="13B42FD5" w14:textId="77777777" w:rsidR="00E44469" w:rsidRDefault="00E44469" w:rsidP="00E44469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Nazwa Szkoły …………………………………………………………………………………..</w:t>
      </w:r>
    </w:p>
    <w:p w14:paraId="029BC7BD" w14:textId="77777777" w:rsidR="00E44469" w:rsidRDefault="00E44469" w:rsidP="00E44469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adres: …………………………………………………………………………………………</w:t>
      </w:r>
    </w:p>
    <w:p w14:paraId="2D4A4A78" w14:textId="77777777" w:rsidR="00E44469" w:rsidRDefault="00E44469" w:rsidP="00E44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PROCEDURY:</w:t>
      </w:r>
    </w:p>
    <w:p w14:paraId="1617A8E7" w14:textId="77777777" w:rsidR="00E44469" w:rsidRDefault="00E44469" w:rsidP="00E44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procedury jest określenie sposobu postępowania na wypadek skażenia chemicznego i biologicznego szkoły</w:t>
      </w:r>
    </w:p>
    <w:p w14:paraId="24B75F17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PODSTAWY PRAWNE URUCHOMIENIA PROCEDURY: </w:t>
      </w:r>
    </w:p>
    <w:p w14:paraId="29C7BF89" w14:textId="77777777" w:rsidR="00E44469" w:rsidRDefault="00E44469" w:rsidP="00E44469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Uchwała  Rady  Ministrów   z dnia 9 grudnia 2014 r. w sprawie „Narodowego   Programu Antyterrorystycznego  na lata 2015–2019”;    </w:t>
      </w:r>
    </w:p>
    <w:p w14:paraId="6F0BBDDD" w14:textId="77777777" w:rsidR="00E44469" w:rsidRDefault="00E44469" w:rsidP="00E4446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10 czerwca 2016 r. o działaniach antyterrorystycznych;  </w:t>
      </w:r>
    </w:p>
    <w:p w14:paraId="307FB1FC" w14:textId="77777777" w:rsidR="00E44469" w:rsidRDefault="00E44469" w:rsidP="00E4446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Ustawa z dnia 17 lipca 2009 o zarządzaniu kryzysowym; </w:t>
      </w:r>
    </w:p>
    <w:p w14:paraId="2DDBDD33" w14:textId="77777777" w:rsidR="00E44469" w:rsidRDefault="00E44469" w:rsidP="00E4446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Zarządzenie dyrektora nr…. z dnia ….. w sprawie wprowadzenia niniejszej procedury;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</w:p>
    <w:p w14:paraId="66C1C065" w14:textId="77777777" w:rsidR="00E44469" w:rsidRDefault="00E44469" w:rsidP="00E44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PRZEDMIOT I ZAKRES STOSOWANIA PROCEDURY: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FEDED9" w14:textId="77777777" w:rsidR="00E44469" w:rsidRDefault="00E44469" w:rsidP="00E44469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do zastosowania w przypadku skażenia substancją chemiczną lub biologiczną terenu szkoły oraz zagrożenia skażeniem ww. substancjami.</w:t>
      </w:r>
    </w:p>
    <w:p w14:paraId="19B803D9" w14:textId="77777777" w:rsidR="00E44469" w:rsidRDefault="00E44469" w:rsidP="00E44469">
      <w:pPr>
        <w:pStyle w:val="Akapitzlist"/>
        <w:numPr>
          <w:ilvl w:val="0"/>
          <w:numId w:val="8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Procedura dotyczy całości personelu szkoły oraz uczniów. </w:t>
      </w:r>
    </w:p>
    <w:p w14:paraId="43786D94" w14:textId="77777777" w:rsidR="00E44469" w:rsidRDefault="00E44469" w:rsidP="00E44469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0A71F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IV.UPRAWNIENIA I ODPOWIEDZIALNOŚĆ OSÓB REALIZUJĄCYCH KONIECZNE DZIAŁANIA: </w:t>
      </w:r>
    </w:p>
    <w:p w14:paraId="5FE840BA" w14:textId="77777777" w:rsidR="00E44469" w:rsidRDefault="00E44469" w:rsidP="00E444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uruchomienie i anulowanie procedury oraz kierowanie koniecznymi działaniami odpowiadają kolejno:</w:t>
      </w:r>
    </w:p>
    <w:p w14:paraId="6C081222" w14:textId="77777777" w:rsidR="00E44469" w:rsidRDefault="00E44469" w:rsidP="00E44469">
      <w:pPr>
        <w:pStyle w:val="Akapitzlist"/>
        <w:numPr>
          <w:ilvl w:val="0"/>
          <w:numId w:val="4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>dyrektor placówki – ………………………………………….</w:t>
      </w:r>
      <w:r>
        <w:rPr>
          <w:rFonts w:ascii="Times New Roman" w:hAnsi="Times New Roman"/>
          <w:b/>
          <w:bCs/>
          <w:sz w:val="24"/>
          <w:szCs w:val="24"/>
        </w:rPr>
        <w:t xml:space="preserve"> tel. ……………………….</w:t>
      </w:r>
    </w:p>
    <w:p w14:paraId="0CAC9824" w14:textId="77777777" w:rsidR="00E44469" w:rsidRDefault="00E44469" w:rsidP="00E44469">
      <w:pPr>
        <w:pStyle w:val="Akapitzlist"/>
        <w:numPr>
          <w:ilvl w:val="0"/>
          <w:numId w:val="4"/>
        </w:numPr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przypadku jego nieobecności wicedyrektor </w:t>
      </w:r>
      <w:r w:rsidRPr="00625831">
        <w:rPr>
          <w:rFonts w:ascii="Times New Roman" w:hAnsi="Times New Roman"/>
          <w:b/>
          <w:bCs/>
          <w:sz w:val="24"/>
          <w:szCs w:val="24"/>
        </w:rPr>
        <w:t>……………… tel. ...……………………..</w:t>
      </w:r>
    </w:p>
    <w:p w14:paraId="5455653C" w14:textId="77777777" w:rsidR="00E44469" w:rsidRDefault="00E44469" w:rsidP="00E44469">
      <w:pPr>
        <w:pStyle w:val="Akapitzlist"/>
        <w:numPr>
          <w:ilvl w:val="0"/>
          <w:numId w:val="4"/>
        </w:numPr>
        <w:tabs>
          <w:tab w:val="left" w:pos="567"/>
        </w:tabs>
        <w:ind w:left="567" w:hanging="20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w przypadku nieobecności ww. </w:t>
      </w:r>
      <w:r w:rsidRPr="00625831">
        <w:rPr>
          <w:rFonts w:ascii="Times New Roman" w:hAnsi="Times New Roman"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>….</w:t>
      </w:r>
      <w:r w:rsidRPr="00625831">
        <w:rPr>
          <w:rFonts w:ascii="Times New Roman" w:hAnsi="Times New Roman"/>
          <w:bCs/>
          <w:sz w:val="24"/>
          <w:szCs w:val="24"/>
        </w:rPr>
        <w:t>……………………..</w:t>
      </w:r>
      <w:r w:rsidRPr="00625831">
        <w:rPr>
          <w:rFonts w:ascii="Times New Roman" w:hAnsi="Times New Roman"/>
          <w:b/>
          <w:bCs/>
          <w:sz w:val="24"/>
          <w:szCs w:val="24"/>
        </w:rPr>
        <w:t xml:space="preserve"> tel. ……………………….</w:t>
      </w:r>
    </w:p>
    <w:p w14:paraId="6B198590" w14:textId="77777777" w:rsidR="00E44469" w:rsidRDefault="00E44469" w:rsidP="00E44469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sz w:val="24"/>
          <w:szCs w:val="24"/>
        </w:rPr>
        <w:t>Osobą odpowiedzialną za koordynację ewakuacji osób niepełnosprawnych</w:t>
      </w:r>
    </w:p>
    <w:p w14:paraId="4D25CC30" w14:textId="77777777" w:rsidR="00E44469" w:rsidRDefault="00E44469" w:rsidP="00E44469">
      <w:pPr>
        <w:tabs>
          <w:tab w:val="left" w:pos="567"/>
          <w:tab w:val="left" w:pos="709"/>
        </w:tabs>
        <w:jc w:val="both"/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 tel. ...………………………</w:t>
      </w:r>
    </w:p>
    <w:p w14:paraId="3E17366A" w14:textId="77777777" w:rsidR="00E44469" w:rsidRDefault="00E44469" w:rsidP="00E44469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SPOSÓB POSTĘPOWANIA </w:t>
      </w:r>
    </w:p>
    <w:p w14:paraId="1B8F4658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Szkoła otrzymuje informację o możliwym skażeniu substancją chemiczną/biologiczną (np. telefon o zamiarze ataku) gdy nie nastąpiło skażenie placówki: </w:t>
      </w:r>
    </w:p>
    <w:p w14:paraId="628A5C88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zaalarmować wszystkich przebywających na terenie szkoły, osoby przebywające na zewnątrz ewakuować do budynku szkoły przemieszczając się pod wiatr oraz poprzecznie do kierunku wiatru,</w:t>
      </w:r>
    </w:p>
    <w:p w14:paraId="710CC0F1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natychmiast po ogłoszeniu alarmu powiadomić odpowiednie służby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(policja, straż pożarna, pogotowie ratunkowe kładąc szczególny nacisk na zawarcie w tym powiadomieniu informacji o charakterze potencjalnego ataku)</w:t>
      </w:r>
      <w:r>
        <w:rPr>
          <w:rFonts w:ascii="Times New Roman" w:hAnsi="Times New Roman"/>
          <w:sz w:val="24"/>
          <w:szCs w:val="24"/>
        </w:rPr>
        <w:t>,</w:t>
      </w:r>
    </w:p>
    <w:p w14:paraId="1152E134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budynku - szkole, zamknąć i uszczelnić okna, drzwi, otwory wentylacyjne, wyłączyć klimatyzację,</w:t>
      </w:r>
    </w:p>
    <w:p w14:paraId="339640EA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miarę możliwości gromadzić podręczne środki ratownicze i odtrutki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(maski pyłowe, gazę, watę, kwas octowy, sok cytrynowy, oliwę jadalną, wodę, wodę utlenioną, mydło, olej parafinowy, środki pobudzające krążenie, spirytus do zmywania skóry)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6450D41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przygotować wilgotne tampony do ochrony dróg oddechowych, na wypadek przeniknięcia środka biologicznego lub chemicznych do wnętrza pomieszczeń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(częsta zmiana tamponu lub nawilżanie go wodą zabezpiecza przed nadmiernym pochłanianiem substancji)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21A2B9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powstrzymać się od picia, spożywania posiłków, palenia oraz prac wymagających dużego wysiłku</w:t>
      </w:r>
    </w:p>
    <w:p w14:paraId="01070372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chwili odwołania alarmu lub zarządzenia ewakuacji, nie wolno opuszczać uszczelnionych pomieszczeń, przebywać w pobliżu okien i innych otworów wentylacyjnych,</w:t>
      </w:r>
    </w:p>
    <w:p w14:paraId="051BD9C0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187D4A1C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90CB5B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Szkoła została skażona substancją chemiczną/biologiczną a zagrożenie zostało wykryte natychmiast lub szybko po jego pojawieniu się:</w:t>
      </w:r>
    </w:p>
    <w:p w14:paraId="62D61896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7A1D2C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nie dotykać i nie wąchać podejrzanych przedmiotów, nie sprzątać proszku, nie ścierać cieczy,</w:t>
      </w:r>
    </w:p>
    <w:p w14:paraId="49BDF581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aby zapobiec rozprzestrzenianiu się substancji, przykryć ją np. kocem,</w:t>
      </w:r>
    </w:p>
    <w:p w14:paraId="17802B82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pozamykać okna oraz drzwi i wyłączyć klimatyzację, nie dopuścić do przeciągów,</w:t>
      </w:r>
    </w:p>
    <w:p w14:paraId="2B11E54E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opuścić pomieszczenie, w którym wykryto/stwierdzono obecność podejrzanej substancji i nie wpuszczać do niego innych osób,</w:t>
      </w:r>
    </w:p>
    <w:p w14:paraId="6896BB53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powiadomić administratora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(dyrektor, zastępca dyrektora, osoba upoważniona)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799D3EC2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zaalarmować wszystkie osoby przebywające na terenie szkoły i ewakuować je w rejon ewakuacji, przemieszczając się pod wiatr oraz poprzecznie do kierunku wiatru </w:t>
      </w:r>
      <w:r>
        <w:rPr>
          <w:rFonts w:ascii="Times New Roman" w:hAnsi="Times New Roman"/>
          <w:i/>
          <w:sz w:val="24"/>
          <w:szCs w:val="24"/>
        </w:rPr>
        <w:t>(rejonów  ewakuacji powinno być kilka, znajdujących się w różnych kierunkach od szkoły, gdyż nie znamy kierunku wiatru z jakiego będzie wiał w czasie przedmiotowego zagrożenia, rejonem ewakuacji powinien być budynek/budynki a nie otwarta przestrzeń)</w:t>
      </w:r>
      <w:r>
        <w:rPr>
          <w:rFonts w:ascii="Times New Roman" w:hAnsi="Times New Roman"/>
          <w:sz w:val="24"/>
          <w:szCs w:val="24"/>
        </w:rPr>
        <w:t>,</w:t>
      </w:r>
    </w:p>
    <w:p w14:paraId="207D8FF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natychmiast po ogłoszeniu ewakuacji powiadomić odpowiednie służby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(policja, straż pożarna, pogotowie ratunkowe kładąc szczególny nacisk na zawarcie w tym powiadomieniu informacji o charakterze potencjalnego zagrożenia)</w:t>
      </w:r>
      <w:r>
        <w:rPr>
          <w:rFonts w:ascii="Times New Roman" w:hAnsi="Times New Roman"/>
          <w:sz w:val="24"/>
          <w:szCs w:val="24"/>
        </w:rPr>
        <w:t>,</w:t>
      </w:r>
    </w:p>
    <w:p w14:paraId="0C09ABF7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jeśli miał miejsce kontakt z substancją, należy: umyć dokładnie ręce wodą i mydłem; zdjąć ubranie, które miało kontakt z podejrzaną substancją i włożyć do plastikowego worka,</w:t>
      </w:r>
    </w:p>
    <w:p w14:paraId="6A16C80B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po kontakcie z substancją nie wolno: jeść, pić, palić do czasu uzyskania zgody odpowiednich służb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(policja, straż pożarna, wyspecjalizowana jednostka zwalczania skażeń i zakażeń)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0705395F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obiekcie – budynku, do którego nastąpiła ewakuacja zamknąć i uszczelnić okna, drzwi, otwory wentylacyjne, wyłączyć klimatyzację,</w:t>
      </w:r>
    </w:p>
    <w:p w14:paraId="6E76B02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sporządzić listę osób, które miały kontakt z podejrzaną substancją albo znalazły się w odległości ok. 5 m od niej. Listę przekazać policji.</w:t>
      </w:r>
    </w:p>
    <w:p w14:paraId="5A509C50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miarę możliwości gromadzić podręczne środki ratownicze i odtrutki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(maski pyłowe, gazę, watę, kwas octowy, sok cytrynowy, oliwę jadalną, wodę, wodę utlenioną, mydło, olej parafinowy, środki pobudzające krążenie, spirytus do zmywania skóry)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189824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przygotować wilgotne tampony do ochrony dróg oddechowych, na wypadek przeniknięcia środków biologicznego lub chemicznych do wnętrza pomieszczeń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(częsta zmiana tamponu lub nawilżanie go wodą zabezpiecza przed nadmiernym pochłanianiem substancji)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358AA9F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powstrzymać się od picia, spożywania posiłków, palenia oraz prac wymagających dużego wysiłku</w:t>
      </w:r>
    </w:p>
    <w:p w14:paraId="2B96901F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4A23C090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89F4335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Szkoła została skażona substancją chemiczną/biologiczną a zagrożenie zostało wykryte późno, np. gdy pojawiły się objawy reakcji na substancję lub/i ogniska </w:t>
      </w:r>
      <w:proofErr w:type="spellStart"/>
      <w:r>
        <w:rPr>
          <w:rFonts w:ascii="Times New Roman" w:hAnsi="Times New Roman"/>
          <w:b/>
          <w:sz w:val="24"/>
          <w:szCs w:val="24"/>
        </w:rPr>
        <w:t>zachorowań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70E21B7F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45CFC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nie dotykać i nie wąchać podejrzanych przedmiotów, nie sprzątać proszku, nie ścierać cieczy,</w:t>
      </w:r>
    </w:p>
    <w:p w14:paraId="6A40A37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powiadomić administratora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(dyrektor, zastępca dyrektora, osoba upoważniona)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4CCCD3F7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aby zapobiec rozprzestrzenianiu się substancji, przykryć ją np. kocem,</w:t>
      </w:r>
    </w:p>
    <w:p w14:paraId="68EC9799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pozamykać okna oraz drzwi i wyłączyć klimatyzację, nie dopuścić do przeciągów,</w:t>
      </w:r>
    </w:p>
    <w:p w14:paraId="5780C5DC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opuścić pomieszczenie, w którym wykryto/stwierdzono obecność podejrzanej substancji i nie wpuszczać do niego innych osób,</w:t>
      </w:r>
    </w:p>
    <w:p w14:paraId="02337DBD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ogłosić alarm i wszystkich uczniów, nauczycieli oraz pracowników znajdujących się bezpośrednio poza budynkiem a przebywających na terenie szkoły ewakuować do wnętrza szkoły,</w:t>
      </w:r>
    </w:p>
    <w:p w14:paraId="0C6B75F5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natychmiast po ogłoszeniu alarmu powiadomić odpowiednie służby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(policja, straż pożarna, pogotowie ratunkowe kładąc szczególny nacisk na zawarcie w tym powiadomieniu informacji o charakterze potencjalnego zagrożenia)</w:t>
      </w:r>
      <w:r>
        <w:rPr>
          <w:rFonts w:ascii="Times New Roman" w:hAnsi="Times New Roman"/>
          <w:sz w:val="24"/>
          <w:szCs w:val="24"/>
        </w:rPr>
        <w:t>,</w:t>
      </w:r>
    </w:p>
    <w:p w14:paraId="1198F7A0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zamknąć i uszczelnić okna, drzwi, otwory wentylacyjne, wyłączyć klimatyzację a budynek szkoły wraz ze wszystkimi obecnymi wewnątrz osobami odizolować od bezpośredniego otoczenia przygotowując się do ewentualnej kwarantanny,</w:t>
      </w:r>
    </w:p>
    <w:p w14:paraId="34606166" w14:textId="77777777" w:rsidR="00E44469" w:rsidRDefault="00E44469" w:rsidP="00E44469">
      <w:pPr>
        <w:pStyle w:val="Akapitzlist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oczekiwać na pojawienie się odpowiednich służb i postępować zgodnie z otrzymanymi od nich wytycznymi.</w:t>
      </w:r>
    </w:p>
    <w:p w14:paraId="70855E0E" w14:textId="77777777" w:rsidR="00E44469" w:rsidRDefault="00E44469" w:rsidP="00E44469">
      <w:pPr>
        <w:tabs>
          <w:tab w:val="left" w:pos="1134"/>
          <w:tab w:val="left" w:pos="1418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7763908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SPOSÓB PROWADZENIA EWAKUACJI: </w:t>
      </w:r>
    </w:p>
    <w:p w14:paraId="1D76C665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0A5C60A" w14:textId="77777777" w:rsidR="00E44469" w:rsidRDefault="00E44469" w:rsidP="00E4446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Ewakuację można przeprowadzić tylko na wyraźną komendę administratora i/lub odpowiednich służb oraz zgodnie z ich wskazówkami. </w:t>
      </w:r>
    </w:p>
    <w:p w14:paraId="22AB5410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C4A8FB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SPOSÓB ODCZYTYWANIA SYGNAŁÓW ALARMOWYCH</w:t>
      </w:r>
    </w:p>
    <w:p w14:paraId="10935D62" w14:textId="77777777" w:rsidR="00E44469" w:rsidRDefault="00E44469" w:rsidP="00E44469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„sygnał dźwiękowy przerywany” – ewakuacja</w:t>
      </w:r>
    </w:p>
    <w:p w14:paraId="007234EC" w14:textId="77777777" w:rsidR="00E44469" w:rsidRDefault="00E44469" w:rsidP="00E44469">
      <w:pPr>
        <w:pStyle w:val="Akapitzlist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„sygnał ciągły przez 30 sekund” – wejść i pozostać w budynku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864FDAE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TELEFONY ALARMOWE</w:t>
      </w:r>
    </w:p>
    <w:p w14:paraId="1564BBAE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alarmowy telefonów komórkowych 112</w:t>
      </w:r>
    </w:p>
    <w:p w14:paraId="5480BB61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Policja   997</w:t>
      </w:r>
    </w:p>
    <w:p w14:paraId="69A168C7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Straż pożarna 998</w:t>
      </w:r>
    </w:p>
    <w:p w14:paraId="703D93C0" w14:textId="77777777" w:rsidR="00E44469" w:rsidRDefault="00E44469" w:rsidP="00E4446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Pogotowie Ratunkowe 999</w:t>
      </w:r>
    </w:p>
    <w:p w14:paraId="055A1774" w14:textId="77777777" w:rsidR="00E44469" w:rsidRDefault="00E44469" w:rsidP="00E44469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42636D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IX. SPOSÓB POWIADAMIANIA SŁUŻB: </w:t>
      </w:r>
    </w:p>
    <w:p w14:paraId="49ED45D5" w14:textId="77777777" w:rsidR="00E44469" w:rsidRDefault="00E44469" w:rsidP="00E444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Wybierz jeden z w/w numerów. Po zgłoszeniu się dyżurnego operatora danej służby podaj następujące informacje: </w:t>
      </w:r>
    </w:p>
    <w:p w14:paraId="2E9CD253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rodzaj stwierdzonego zagrożenia </w:t>
      </w:r>
    </w:p>
    <w:p w14:paraId="513D7ABD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nazwę i adres szkoły</w:t>
      </w:r>
    </w:p>
    <w:p w14:paraId="3E9A9487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oraz pełnioną funkcję</w:t>
      </w:r>
    </w:p>
    <w:p w14:paraId="4B40E026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 kontaktowy</w:t>
      </w:r>
    </w:p>
    <w:p w14:paraId="12E3FB3B" w14:textId="77777777" w:rsid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zrealizowane przedsięwzięcia</w:t>
      </w:r>
    </w:p>
    <w:p w14:paraId="67B9E7FF" w14:textId="0393B991" w:rsidR="00E44469" w:rsidRPr="00E44469" w:rsidRDefault="00E44469" w:rsidP="00E444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potwierdź przyjęcie zgłoszenia i zapisz dane przyjmującego zgłoszenie</w:t>
      </w:r>
    </w:p>
    <w:p w14:paraId="62061027" w14:textId="77777777" w:rsidR="00E44469" w:rsidRDefault="00E44469" w:rsidP="00E444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A6A54D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SPOSÓB POSTĘPOWANIA Z UCZNIAMI ZE SPE </w:t>
      </w:r>
    </w:p>
    <w:p w14:paraId="1D203B7D" w14:textId="77777777" w:rsidR="00E44469" w:rsidRDefault="00E44469" w:rsidP="00E44469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odpowiedzialni za opiekę na osobami niepełnosprawnymi dbają o zachowanie się przez dzieci zgodnie z potrzebami danej sytuacji. W przypadku konieczności ewakuacji zapewniają pomoc zgodnie z wcześniejszymi ustaleniami. </w:t>
      </w:r>
    </w:p>
    <w:p w14:paraId="7896ECF1" w14:textId="77777777" w:rsidR="00E44469" w:rsidRDefault="00E44469" w:rsidP="00E44469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0CE524" w14:textId="77777777" w:rsidR="00E44469" w:rsidRDefault="00E44469" w:rsidP="00E44469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XI. ZARZĄDZANIE NA WYPADEK SYTUACJI KRYZYSOWEJ</w:t>
      </w:r>
    </w:p>
    <w:p w14:paraId="76BF7F33" w14:textId="77777777" w:rsidR="00E44469" w:rsidRDefault="00E44469" w:rsidP="00E444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Czynnościami realizowanymi w trakcie procedury kieruje dyrektor placówki, wicedyrektor lub osoba przez niego wyznaczona. </w:t>
      </w:r>
    </w:p>
    <w:p w14:paraId="2B7FC1A9" w14:textId="77777777" w:rsidR="00E44469" w:rsidRDefault="00E44469" w:rsidP="00E44469">
      <w:pPr>
        <w:spacing w:after="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F354D3B" w14:textId="77777777" w:rsidR="00E44469" w:rsidRDefault="00E44469" w:rsidP="00E4446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XII.  OBOWIĄZKI  PRACOWNIKÓW: </w:t>
      </w:r>
    </w:p>
    <w:p w14:paraId="1AE0AC4C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Zapoznać się z czynnościami realizowanymi w trakcie uruchamiania procedury.</w:t>
      </w:r>
    </w:p>
    <w:p w14:paraId="383EAD9C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Brać udział w treningach i szkoleniach z zakresu stosowania procedury.</w:t>
      </w:r>
    </w:p>
    <w:p w14:paraId="579716E2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sygnał uruchamiający procedurę.</w:t>
      </w:r>
    </w:p>
    <w:p w14:paraId="5A55B471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Mieć zapisane numery telefonów osób odpowiedzialnych za uruchomienie procedury i koordynację ewakuacji osób niepełnosprawnych.</w:t>
      </w:r>
    </w:p>
    <w:p w14:paraId="24F832D0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swoje zadania na wypadek uruchomienia procedury.</w:t>
      </w:r>
    </w:p>
    <w:p w14:paraId="60C20E48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Znać miejsce ewakuacji.</w:t>
      </w:r>
    </w:p>
    <w:p w14:paraId="0FAACD41" w14:textId="77777777" w:rsidR="00E44469" w:rsidRDefault="00E44469" w:rsidP="00E4446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Szkolić uczniów w zakresie postępowania na wypadek uruchomienia procedury.</w:t>
      </w:r>
    </w:p>
    <w:p w14:paraId="2690FC13" w14:textId="77777777" w:rsidR="00E44469" w:rsidRDefault="00E44469" w:rsidP="00E44469">
      <w:pPr>
        <w:pStyle w:val="Akapitzlist"/>
        <w:numPr>
          <w:ilvl w:val="0"/>
          <w:numId w:val="6"/>
        </w:numPr>
        <w:spacing w:afterAutospacing="1"/>
        <w:jc w:val="both"/>
        <w:outlineLvl w:val="1"/>
      </w:pPr>
      <w:r>
        <w:rPr>
          <w:rFonts w:ascii="Times New Roman" w:hAnsi="Times New Roman"/>
          <w:bCs/>
          <w:sz w:val="24"/>
          <w:szCs w:val="24"/>
        </w:rPr>
        <w:t xml:space="preserve">Stosować się do poleceń osoby zarządzającej sytuacja kryzysową. </w:t>
      </w:r>
    </w:p>
    <w:p w14:paraId="52569765" w14:textId="77777777" w:rsidR="00AD1F64" w:rsidRPr="008F65BD" w:rsidRDefault="00AD1F64" w:rsidP="008F65BD">
      <w:pPr>
        <w:jc w:val="both"/>
        <w:rPr>
          <w:rFonts w:ascii="Cambria" w:hAnsi="Cambria"/>
          <w:sz w:val="24"/>
          <w:szCs w:val="24"/>
        </w:rPr>
      </w:pPr>
    </w:p>
    <w:sectPr w:rsidR="00AD1F64" w:rsidRPr="008F65BD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3EA0" w14:textId="77777777" w:rsidR="009D56CB" w:rsidRDefault="009D56CB" w:rsidP="00837821">
      <w:pPr>
        <w:spacing w:after="0" w:line="240" w:lineRule="auto"/>
      </w:pPr>
      <w:r>
        <w:separator/>
      </w:r>
    </w:p>
  </w:endnote>
  <w:endnote w:type="continuationSeparator" w:id="0">
    <w:p w14:paraId="4FFD7F5A" w14:textId="77777777" w:rsidR="009D56CB" w:rsidRDefault="009D56CB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020C" w14:textId="77777777" w:rsidR="009D56CB" w:rsidRDefault="009D56CB" w:rsidP="00837821">
      <w:pPr>
        <w:spacing w:after="0" w:line="240" w:lineRule="auto"/>
      </w:pPr>
      <w:r>
        <w:separator/>
      </w:r>
    </w:p>
  </w:footnote>
  <w:footnote w:type="continuationSeparator" w:id="0">
    <w:p w14:paraId="0DFF2585" w14:textId="77777777" w:rsidR="009D56CB" w:rsidRDefault="009D56CB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3CF3" w14:textId="77777777" w:rsidR="00837821" w:rsidRPr="00837821" w:rsidRDefault="00837821" w:rsidP="0083782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79D8C" wp14:editId="1B53DDD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975"/>
          <wp:effectExtent l="0" t="0" r="3810" b="0"/>
          <wp:wrapNone/>
          <wp:docPr id="34" name="Obraz 3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927"/>
    <w:multiLevelType w:val="multilevel"/>
    <w:tmpl w:val="DE3C5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D5882"/>
    <w:multiLevelType w:val="multilevel"/>
    <w:tmpl w:val="7F462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70B05"/>
    <w:multiLevelType w:val="multilevel"/>
    <w:tmpl w:val="E5DCB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42A5"/>
    <w:multiLevelType w:val="multilevel"/>
    <w:tmpl w:val="FE00C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381F2B"/>
    <w:multiLevelType w:val="multilevel"/>
    <w:tmpl w:val="FAA6557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92316D3"/>
    <w:multiLevelType w:val="multilevel"/>
    <w:tmpl w:val="8962F8EC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7DEC0C42"/>
    <w:multiLevelType w:val="multilevel"/>
    <w:tmpl w:val="C854C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1"/>
    <w:rsid w:val="001D2474"/>
    <w:rsid w:val="00243B7C"/>
    <w:rsid w:val="00696527"/>
    <w:rsid w:val="007B0C19"/>
    <w:rsid w:val="00837821"/>
    <w:rsid w:val="008F65BD"/>
    <w:rsid w:val="009D56CB"/>
    <w:rsid w:val="00AD1F64"/>
    <w:rsid w:val="00E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49932"/>
  <w15:chartTrackingRefBased/>
  <w15:docId w15:val="{C208FF86-A2CB-485C-8662-4DE176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E44469"/>
    <w:pPr>
      <w:spacing w:after="200" w:line="276" w:lineRule="auto"/>
      <w:ind w:left="720"/>
      <w:contextualSpacing/>
    </w:pPr>
    <w:rPr>
      <w:rFonts w:asciiTheme="minorHAnsi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Andrzejewski</dc:creator>
  <cp:keywords/>
  <dc:description/>
  <cp:lastModifiedBy>iwona oikosz</cp:lastModifiedBy>
  <cp:revision>2</cp:revision>
  <dcterms:created xsi:type="dcterms:W3CDTF">2019-06-22T17:01:00Z</dcterms:created>
  <dcterms:modified xsi:type="dcterms:W3CDTF">2019-06-22T17:01:00Z</dcterms:modified>
</cp:coreProperties>
</file>