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EF" w:rsidRDefault="00E14EEF" w:rsidP="00E14EEF">
      <w:pPr>
        <w:pStyle w:val="Zawartotabeli"/>
        <w:suppressAutoHyphens w:val="0"/>
        <w:spacing w:after="283"/>
        <w:jc w:val="center"/>
      </w:pPr>
      <w:r>
        <w:rPr>
          <w:noProof/>
          <w:lang w:eastAsia="pl-P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765175</wp:posOffset>
            </wp:positionV>
            <wp:extent cx="2040255" cy="112522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125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871855</wp:posOffset>
            </wp:positionV>
            <wp:extent cx="1967230" cy="775335"/>
            <wp:effectExtent l="0" t="0" r="0" b="571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775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>
            <wp:extent cx="2114550" cy="428625"/>
            <wp:effectExtent l="0" t="0" r="0" b="9525"/>
            <wp:docPr id="1" name="Obraz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-6350</wp:posOffset>
            </wp:positionV>
            <wp:extent cx="4051300" cy="1010285"/>
            <wp:effectExtent l="0" t="0" r="635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010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EEF" w:rsidRDefault="00E14EEF" w:rsidP="00E14EEF">
      <w:pPr>
        <w:pStyle w:val="Zawartotabeli"/>
        <w:suppressAutoHyphens w:val="0"/>
        <w:spacing w:after="283"/>
        <w:jc w:val="center"/>
      </w:pPr>
    </w:p>
    <w:p w:rsidR="00E14EEF" w:rsidRDefault="00E14EEF" w:rsidP="00E14EEF">
      <w:pPr>
        <w:pStyle w:val="Zawartotabeli"/>
        <w:suppressAutoHyphens w:val="0"/>
        <w:spacing w:after="283"/>
        <w:jc w:val="center"/>
      </w:pPr>
    </w:p>
    <w:p w:rsidR="00E14EEF" w:rsidRDefault="00E14EEF" w:rsidP="00E14EEF">
      <w:pPr>
        <w:pStyle w:val="Zawartotabeli"/>
        <w:suppressAutoHyphens w:val="0"/>
        <w:spacing w:after="283"/>
        <w:jc w:val="center"/>
        <w:rPr>
          <w:rStyle w:val="Mocnowyrnionystyle13"/>
          <w:sz w:val="28"/>
          <w:szCs w:val="28"/>
        </w:rPr>
      </w:pPr>
      <w:r>
        <w:rPr>
          <w:rStyle w:val="Mocnowyrnionystyle13"/>
          <w:sz w:val="28"/>
          <w:szCs w:val="28"/>
        </w:rPr>
        <w:t>I KUJAWSKO-POMORSKI FESTIWAL MUZYCZNY DZIECI</w:t>
      </w:r>
    </w:p>
    <w:p w:rsidR="00E14EEF" w:rsidRDefault="00E14EEF" w:rsidP="00E14EEF">
      <w:pPr>
        <w:pStyle w:val="Zawartotabeli"/>
        <w:suppressAutoHyphens w:val="0"/>
        <w:spacing w:after="283"/>
        <w:jc w:val="center"/>
        <w:rPr>
          <w:rStyle w:val="Mocnowyrnionystyle13"/>
          <w:sz w:val="28"/>
          <w:szCs w:val="28"/>
        </w:rPr>
      </w:pPr>
      <w:r>
        <w:rPr>
          <w:rStyle w:val="Mocnowyrnionystyle13"/>
          <w:sz w:val="28"/>
          <w:szCs w:val="28"/>
        </w:rPr>
        <w:t>I MŁODZIEŻY SZKOLNEJ</w:t>
      </w:r>
    </w:p>
    <w:p w:rsidR="00E14EEF" w:rsidRDefault="00E14EEF" w:rsidP="00E14EEF">
      <w:pPr>
        <w:pStyle w:val="Zawartotabeli"/>
        <w:suppressAutoHyphens w:val="0"/>
        <w:spacing w:after="283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BYDGOSZCZ 2019</w:t>
      </w:r>
    </w:p>
    <w:p w:rsidR="00E14EEF" w:rsidRDefault="00E14EEF" w:rsidP="00E14EEF">
      <w:pPr>
        <w:pStyle w:val="Zawartotabeli"/>
        <w:suppressAutoHyphens w:val="0"/>
        <w:spacing w:after="283"/>
        <w:jc w:val="center"/>
        <w:rPr>
          <w:b/>
          <w:bCs/>
          <w:sz w:val="22"/>
          <w:szCs w:val="22"/>
        </w:rPr>
      </w:pPr>
    </w:p>
    <w:p w:rsidR="00E14EEF" w:rsidRDefault="00E14EEF" w:rsidP="00E14EEF">
      <w:pPr>
        <w:pStyle w:val="Zawartotabeli"/>
        <w:suppressAutoHyphens w:val="0"/>
        <w:spacing w:after="28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  E  G  U  L  A  M  I  N</w:t>
      </w:r>
    </w:p>
    <w:p w:rsidR="00E14EEF" w:rsidRDefault="00E14EEF" w:rsidP="00E14EEF">
      <w:pPr>
        <w:pStyle w:val="Zawartotabeli"/>
        <w:suppressAutoHyphens w:val="0"/>
        <w:spacing w:after="283"/>
        <w:rPr>
          <w:b/>
          <w:bCs/>
          <w:sz w:val="22"/>
          <w:szCs w:val="22"/>
        </w:rPr>
      </w:pPr>
    </w:p>
    <w:p w:rsidR="00E14EEF" w:rsidRDefault="00E14EEF" w:rsidP="00E14EEF">
      <w:pPr>
        <w:pStyle w:val="Zawartotabeli"/>
        <w:suppressAutoHyphens w:val="0"/>
        <w:spacing w:after="283"/>
        <w:rPr>
          <w:rStyle w:val="Mocnowyrnionystyle11"/>
          <w:sz w:val="20"/>
          <w:szCs w:val="20"/>
        </w:rPr>
      </w:pPr>
      <w:r>
        <w:rPr>
          <w:rStyle w:val="Mocnowyrnionystyle11"/>
          <w:sz w:val="20"/>
          <w:szCs w:val="20"/>
        </w:rPr>
        <w:t>PATRONAT:</w:t>
      </w:r>
    </w:p>
    <w:p w:rsidR="00E14EEF" w:rsidRDefault="00E14EEF" w:rsidP="00E14EEF">
      <w:pPr>
        <w:pStyle w:val="Zawartotabeli"/>
      </w:pPr>
      <w:r>
        <w:rPr>
          <w:sz w:val="20"/>
          <w:szCs w:val="20"/>
        </w:rPr>
        <w:t>Kujawsko-Pomorski Kurator Oświaty</w:t>
      </w:r>
    </w:p>
    <w:p w:rsidR="00E14EEF" w:rsidRDefault="00E14EEF" w:rsidP="00E14EEF">
      <w:pPr>
        <w:pStyle w:val="Zawartotabeli"/>
        <w:rPr>
          <w:sz w:val="20"/>
          <w:szCs w:val="20"/>
        </w:rPr>
      </w:pPr>
      <w:r>
        <w:rPr>
          <w:sz w:val="20"/>
          <w:szCs w:val="20"/>
        </w:rPr>
        <w:t>JM Rektor Uniwersytetu Kazimierza Wielkiego w Bydgoszczy</w:t>
      </w:r>
    </w:p>
    <w:p w:rsidR="00E14EEF" w:rsidRDefault="00E14EEF" w:rsidP="00E14EEF">
      <w:pPr>
        <w:pStyle w:val="Zawartotabeli"/>
        <w:rPr>
          <w:sz w:val="20"/>
          <w:szCs w:val="20"/>
        </w:rPr>
      </w:pPr>
    </w:p>
    <w:p w:rsidR="00E14EEF" w:rsidRDefault="00E14EEF" w:rsidP="00E14EEF">
      <w:pPr>
        <w:pStyle w:val="Zawartotabeli"/>
        <w:suppressAutoHyphens w:val="0"/>
        <w:spacing w:after="283"/>
        <w:rPr>
          <w:rStyle w:val="Mocnowyrnionystyle11"/>
          <w:b w:val="0"/>
          <w:sz w:val="20"/>
          <w:szCs w:val="20"/>
        </w:rPr>
      </w:pPr>
      <w:r>
        <w:rPr>
          <w:rStyle w:val="Mocnowyrnionystyle11"/>
          <w:sz w:val="20"/>
          <w:szCs w:val="20"/>
        </w:rPr>
        <w:t xml:space="preserve">DYREKTOR ARTYSTYCZNY I AUTOR PROJEKTU: </w:t>
      </w:r>
      <w:r>
        <w:rPr>
          <w:rStyle w:val="Mocnowyrnionystyle11"/>
          <w:b w:val="0"/>
          <w:sz w:val="20"/>
          <w:szCs w:val="20"/>
        </w:rPr>
        <w:t>prof. dr hab. Mariusz Kończal</w:t>
      </w:r>
    </w:p>
    <w:p w:rsidR="00E14EEF" w:rsidRDefault="00E14EEF" w:rsidP="00E14EEF">
      <w:pPr>
        <w:pStyle w:val="Zawartotabeli"/>
        <w:suppressAutoHyphens w:val="0"/>
        <w:spacing w:after="283"/>
        <w:rPr>
          <w:rStyle w:val="Mocnowyrnionystyle11"/>
          <w:b w:val="0"/>
          <w:sz w:val="20"/>
          <w:szCs w:val="20"/>
        </w:rPr>
      </w:pPr>
      <w:r>
        <w:rPr>
          <w:rStyle w:val="Mocnowyrnionystyle11"/>
          <w:sz w:val="20"/>
          <w:szCs w:val="20"/>
        </w:rPr>
        <w:t xml:space="preserve">DYREKTOR ORGANIZACYJNY: </w:t>
      </w:r>
      <w:r>
        <w:rPr>
          <w:rStyle w:val="Mocnowyrnionystyle11"/>
          <w:b w:val="0"/>
          <w:sz w:val="20"/>
          <w:szCs w:val="20"/>
        </w:rPr>
        <w:t xml:space="preserve">prof. dr hab. Bernard </w:t>
      </w:r>
      <w:proofErr w:type="spellStart"/>
      <w:r>
        <w:rPr>
          <w:rStyle w:val="Mocnowyrnionystyle11"/>
          <w:b w:val="0"/>
          <w:sz w:val="20"/>
          <w:szCs w:val="20"/>
        </w:rPr>
        <w:t>Mendlik</w:t>
      </w:r>
      <w:proofErr w:type="spellEnd"/>
      <w:r>
        <w:rPr>
          <w:rStyle w:val="Mocnowyrnionystyle11"/>
          <w:b w:val="0"/>
          <w:sz w:val="20"/>
          <w:szCs w:val="20"/>
        </w:rPr>
        <w:t>, Dziekan Wydziału Edukacji Muzycznej UKW w Bydgoszczy</w:t>
      </w:r>
    </w:p>
    <w:p w:rsidR="00E14EEF" w:rsidRDefault="00E14EEF" w:rsidP="00E14EEF">
      <w:pPr>
        <w:pStyle w:val="Zawartotabeli"/>
        <w:suppressAutoHyphens w:val="0"/>
        <w:spacing w:after="283"/>
        <w:rPr>
          <w:rStyle w:val="Mocnowyrnionystyle11"/>
          <w:sz w:val="20"/>
          <w:szCs w:val="20"/>
        </w:rPr>
      </w:pPr>
      <w:r>
        <w:rPr>
          <w:rStyle w:val="Mocnowyrnionystyle11"/>
          <w:sz w:val="20"/>
          <w:szCs w:val="20"/>
        </w:rPr>
        <w:t>ORGANIZATOR:</w:t>
      </w:r>
    </w:p>
    <w:p w:rsidR="00E14EEF" w:rsidRDefault="00E14EEF" w:rsidP="00E14EEF">
      <w:pPr>
        <w:pStyle w:val="Zawartotabeli"/>
        <w:suppressAutoHyphens w:val="0"/>
      </w:pPr>
      <w:r>
        <w:rPr>
          <w:sz w:val="20"/>
          <w:szCs w:val="20"/>
        </w:rPr>
        <w:t>Kuratorium Oświaty w Bydgoszczy</w:t>
      </w:r>
    </w:p>
    <w:p w:rsidR="00E14EEF" w:rsidRDefault="00E14EEF" w:rsidP="00E14EEF">
      <w:pPr>
        <w:pStyle w:val="Zawartotabeli"/>
        <w:suppressAutoHyphens w:val="0"/>
        <w:rPr>
          <w:sz w:val="20"/>
          <w:szCs w:val="20"/>
        </w:rPr>
      </w:pPr>
      <w:r>
        <w:rPr>
          <w:sz w:val="20"/>
          <w:szCs w:val="20"/>
        </w:rPr>
        <w:t>Wydział Edukacji Muzycznej Uniwersytetu Kazimierza Wielkiego w Bydgoszczy – realizator merytoryczny</w:t>
      </w:r>
    </w:p>
    <w:p w:rsidR="00710F51" w:rsidRPr="00710F51" w:rsidRDefault="00710F51" w:rsidP="00E14EEF">
      <w:pPr>
        <w:pStyle w:val="Zawartotabeli"/>
        <w:suppressAutoHyphens w:val="0"/>
        <w:rPr>
          <w:b/>
          <w:sz w:val="20"/>
          <w:szCs w:val="20"/>
        </w:rPr>
      </w:pPr>
    </w:p>
    <w:p w:rsidR="00710F51" w:rsidRDefault="00710F51" w:rsidP="00E14EEF">
      <w:pPr>
        <w:pStyle w:val="Zawartotabeli"/>
        <w:rPr>
          <w:b/>
          <w:sz w:val="20"/>
          <w:szCs w:val="20"/>
        </w:rPr>
      </w:pPr>
      <w:r w:rsidRPr="00710F51">
        <w:rPr>
          <w:b/>
          <w:sz w:val="20"/>
          <w:szCs w:val="20"/>
        </w:rPr>
        <w:t>WSPÓŁORGANIZATOR:</w:t>
      </w:r>
    </w:p>
    <w:p w:rsidR="00710F51" w:rsidRPr="00710F51" w:rsidRDefault="00710F51" w:rsidP="00E14EEF">
      <w:pPr>
        <w:pStyle w:val="Zawartotabeli"/>
        <w:rPr>
          <w:b/>
          <w:sz w:val="20"/>
          <w:szCs w:val="20"/>
        </w:rPr>
      </w:pPr>
    </w:p>
    <w:p w:rsidR="00E14EEF" w:rsidRDefault="00E14EEF" w:rsidP="00E14EEF">
      <w:pPr>
        <w:pStyle w:val="Zawartotabeli"/>
        <w:rPr>
          <w:sz w:val="20"/>
          <w:szCs w:val="20"/>
        </w:rPr>
      </w:pPr>
      <w:r>
        <w:rPr>
          <w:sz w:val="20"/>
          <w:szCs w:val="20"/>
        </w:rPr>
        <w:t xml:space="preserve">Stowarzyszenie </w:t>
      </w:r>
      <w:proofErr w:type="spellStart"/>
      <w:r>
        <w:rPr>
          <w:i/>
          <w:sz w:val="20"/>
          <w:szCs w:val="20"/>
        </w:rPr>
        <w:t>Musica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Choralis</w:t>
      </w:r>
      <w:proofErr w:type="spellEnd"/>
      <w:r>
        <w:rPr>
          <w:i/>
          <w:sz w:val="20"/>
          <w:szCs w:val="20"/>
        </w:rPr>
        <w:t xml:space="preserve"> </w:t>
      </w:r>
    </w:p>
    <w:p w:rsidR="00E14EEF" w:rsidRDefault="00E14EEF" w:rsidP="00E14EEF">
      <w:pPr>
        <w:pStyle w:val="Zawartotabeli"/>
        <w:suppressAutoHyphens w:val="0"/>
        <w:spacing w:after="283"/>
        <w:rPr>
          <w:rStyle w:val="Mocnowyrnionystyle11"/>
          <w:sz w:val="20"/>
          <w:szCs w:val="20"/>
          <w:u w:val="single"/>
        </w:rPr>
      </w:pPr>
      <w:r>
        <w:rPr>
          <w:rStyle w:val="Mocnowyrnionystyle11"/>
          <w:sz w:val="20"/>
          <w:szCs w:val="20"/>
          <w:u w:val="single"/>
        </w:rPr>
        <w:br w:type="page"/>
      </w:r>
      <w:r>
        <w:rPr>
          <w:rStyle w:val="Mocnowyrnionystyle11"/>
          <w:sz w:val="20"/>
          <w:szCs w:val="20"/>
          <w:u w:val="single"/>
        </w:rPr>
        <w:lastRenderedPageBreak/>
        <w:t>KOMITET ORGANIZACYJNY:</w:t>
      </w:r>
    </w:p>
    <w:p w:rsidR="00E14EEF" w:rsidRDefault="00E14EEF" w:rsidP="00E14EEF">
      <w:pPr>
        <w:pStyle w:val="Zawartotabeli"/>
        <w:jc w:val="both"/>
        <w:rPr>
          <w:rStyle w:val="Mocnowyrnionystyle11"/>
          <w:b w:val="0"/>
          <w:sz w:val="20"/>
          <w:szCs w:val="20"/>
        </w:rPr>
      </w:pPr>
      <w:r>
        <w:rPr>
          <w:rStyle w:val="Mocnowyrnionystyle11"/>
          <w:b w:val="0"/>
          <w:sz w:val="20"/>
          <w:szCs w:val="20"/>
        </w:rPr>
        <w:t xml:space="preserve">prof. dr hab. Bernard </w:t>
      </w:r>
      <w:proofErr w:type="spellStart"/>
      <w:r>
        <w:rPr>
          <w:rStyle w:val="Mocnowyrnionystyle11"/>
          <w:b w:val="0"/>
          <w:sz w:val="20"/>
          <w:szCs w:val="20"/>
        </w:rPr>
        <w:t>Mendlik</w:t>
      </w:r>
      <w:proofErr w:type="spellEnd"/>
      <w:r>
        <w:rPr>
          <w:rStyle w:val="Mocnowyrnionystyle11"/>
          <w:b w:val="0"/>
          <w:sz w:val="20"/>
          <w:szCs w:val="20"/>
        </w:rPr>
        <w:t xml:space="preserve"> – Przewodniczący, UKW </w:t>
      </w:r>
    </w:p>
    <w:p w:rsidR="00E14EEF" w:rsidRDefault="00E14EEF" w:rsidP="00E14EEF">
      <w:pPr>
        <w:pStyle w:val="Zawartotabeli"/>
        <w:jc w:val="both"/>
        <w:rPr>
          <w:i/>
        </w:rPr>
      </w:pPr>
      <w:r>
        <w:rPr>
          <w:rStyle w:val="Mocnowyrnionystyle11"/>
          <w:b w:val="0"/>
          <w:sz w:val="20"/>
          <w:szCs w:val="20"/>
        </w:rPr>
        <w:t xml:space="preserve">prof. dr hab. Mariusz Kończal, UKW, </w:t>
      </w:r>
      <w:r>
        <w:rPr>
          <w:sz w:val="20"/>
          <w:szCs w:val="20"/>
        </w:rPr>
        <w:t xml:space="preserve">Stowarzyszenie </w:t>
      </w:r>
      <w:proofErr w:type="spellStart"/>
      <w:r>
        <w:rPr>
          <w:i/>
          <w:sz w:val="20"/>
          <w:szCs w:val="20"/>
        </w:rPr>
        <w:t>Musica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Choralis</w:t>
      </w:r>
      <w:proofErr w:type="spellEnd"/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</w:rPr>
        <w:t>mgr Adam Skrętny, Prodziekan WEM UKW</w:t>
      </w:r>
    </w:p>
    <w:p w:rsidR="00E14EEF" w:rsidRDefault="00E14EEF" w:rsidP="00E14EEF">
      <w:pPr>
        <w:pStyle w:val="Zawartotabeli"/>
        <w:jc w:val="both"/>
        <w:rPr>
          <w:rStyle w:val="Mocnowyrnionystyle11"/>
          <w:b w:val="0"/>
          <w:sz w:val="20"/>
          <w:szCs w:val="20"/>
        </w:rPr>
      </w:pPr>
      <w:r>
        <w:rPr>
          <w:rStyle w:val="Mocnowyrnionystyle11"/>
          <w:b w:val="0"/>
          <w:sz w:val="20"/>
          <w:szCs w:val="20"/>
        </w:rPr>
        <w:t>mgr Tomasz Kotwica, UKW</w:t>
      </w:r>
    </w:p>
    <w:p w:rsidR="00E14EEF" w:rsidRDefault="00E14EEF" w:rsidP="00E14EEF">
      <w:pPr>
        <w:pStyle w:val="Zawartotabeli"/>
        <w:jc w:val="both"/>
        <w:rPr>
          <w:rStyle w:val="Mocnowyrnionystyle11"/>
          <w:b w:val="0"/>
          <w:sz w:val="20"/>
          <w:szCs w:val="20"/>
        </w:rPr>
      </w:pPr>
      <w:r>
        <w:rPr>
          <w:rStyle w:val="Mocnowyrnionystyle11"/>
          <w:b w:val="0"/>
          <w:sz w:val="20"/>
          <w:szCs w:val="20"/>
        </w:rPr>
        <w:t>mgr Jacek Szczepański, UKW</w:t>
      </w:r>
    </w:p>
    <w:p w:rsidR="00E14EEF" w:rsidRDefault="00E14EEF" w:rsidP="00E14EEF">
      <w:pPr>
        <w:pStyle w:val="Zawartotabeli"/>
        <w:jc w:val="both"/>
        <w:rPr>
          <w:i/>
        </w:rPr>
      </w:pPr>
      <w:r>
        <w:rPr>
          <w:rStyle w:val="Mocnowyrnionystyle11"/>
          <w:b w:val="0"/>
          <w:sz w:val="20"/>
          <w:szCs w:val="20"/>
        </w:rPr>
        <w:t xml:space="preserve">mgr Anna Wójtowicz, </w:t>
      </w:r>
      <w:r>
        <w:rPr>
          <w:sz w:val="20"/>
          <w:szCs w:val="20"/>
        </w:rPr>
        <w:t xml:space="preserve">Stowarzyszenie </w:t>
      </w:r>
      <w:proofErr w:type="spellStart"/>
      <w:r>
        <w:rPr>
          <w:i/>
          <w:sz w:val="20"/>
          <w:szCs w:val="20"/>
        </w:rPr>
        <w:t>Musica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Choralis</w:t>
      </w:r>
      <w:proofErr w:type="spellEnd"/>
    </w:p>
    <w:p w:rsidR="00E14EEF" w:rsidRDefault="00E14EEF" w:rsidP="00E14EEF">
      <w:pPr>
        <w:pStyle w:val="Zawartotabeli"/>
        <w:jc w:val="both"/>
        <w:rPr>
          <w:i/>
          <w:sz w:val="20"/>
          <w:szCs w:val="20"/>
        </w:rPr>
      </w:pPr>
      <w:r>
        <w:rPr>
          <w:rStyle w:val="Mocnowyrnionystyle11"/>
          <w:b w:val="0"/>
          <w:sz w:val="20"/>
          <w:szCs w:val="20"/>
        </w:rPr>
        <w:t xml:space="preserve">mgr Malwina Sobczak, </w:t>
      </w:r>
      <w:r>
        <w:rPr>
          <w:sz w:val="20"/>
          <w:szCs w:val="20"/>
        </w:rPr>
        <w:t xml:space="preserve">Stowarzyszenie </w:t>
      </w:r>
      <w:proofErr w:type="spellStart"/>
      <w:r>
        <w:rPr>
          <w:i/>
          <w:sz w:val="20"/>
          <w:szCs w:val="20"/>
        </w:rPr>
        <w:t>Musica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Choralis</w:t>
      </w:r>
      <w:proofErr w:type="spellEnd"/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suppressAutoHyphens w:val="0"/>
        <w:spacing w:after="283"/>
        <w:rPr>
          <w:rStyle w:val="Mocnowyrnionystyle11"/>
          <w:sz w:val="20"/>
          <w:szCs w:val="20"/>
          <w:u w:val="single"/>
        </w:rPr>
      </w:pPr>
      <w:r>
        <w:rPr>
          <w:rStyle w:val="Mocnowyrnionystyle11"/>
          <w:sz w:val="20"/>
          <w:szCs w:val="20"/>
          <w:u w:val="single"/>
        </w:rPr>
        <w:t>RADA ARTYSTYCZNA:</w:t>
      </w:r>
    </w:p>
    <w:p w:rsidR="00E14EEF" w:rsidRDefault="00E14EEF" w:rsidP="00E14EEF">
      <w:pPr>
        <w:pStyle w:val="Zawartotabeli"/>
        <w:jc w:val="both"/>
      </w:pPr>
      <w:r>
        <w:rPr>
          <w:sz w:val="20"/>
          <w:szCs w:val="20"/>
        </w:rPr>
        <w:t xml:space="preserve">prof. dr hab. Mariusz Kończal, UKW </w:t>
      </w:r>
      <w:r>
        <w:rPr>
          <w:rStyle w:val="Mocnowyrnionystyle11"/>
          <w:b w:val="0"/>
          <w:sz w:val="20"/>
          <w:szCs w:val="20"/>
        </w:rPr>
        <w:t>–</w:t>
      </w:r>
      <w:r>
        <w:rPr>
          <w:sz w:val="20"/>
          <w:szCs w:val="20"/>
        </w:rPr>
        <w:t xml:space="preserve"> Przewodniczący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 hab. Ryszard Jarosław Piotrowski, prof. </w:t>
      </w:r>
      <w:proofErr w:type="spellStart"/>
      <w:r>
        <w:rPr>
          <w:sz w:val="20"/>
          <w:szCs w:val="20"/>
        </w:rPr>
        <w:t>nadzw</w:t>
      </w:r>
      <w:proofErr w:type="spellEnd"/>
      <w:r>
        <w:rPr>
          <w:sz w:val="20"/>
          <w:szCs w:val="20"/>
        </w:rPr>
        <w:t>. UKW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</w:rPr>
        <w:t>dr hab. Katarzyna Matuszak, adiunkt UKW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</w:rPr>
        <w:t>mgr Adam Skrętny, UKW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suppressAutoHyphens w:val="0"/>
        <w:spacing w:after="283"/>
        <w:rPr>
          <w:rStyle w:val="Mocnowyrnionystyle11"/>
          <w:sz w:val="20"/>
          <w:szCs w:val="20"/>
          <w:u w:val="single"/>
        </w:rPr>
      </w:pPr>
      <w:r>
        <w:rPr>
          <w:rStyle w:val="Mocnowyrnionystyle11"/>
          <w:sz w:val="20"/>
          <w:szCs w:val="20"/>
          <w:u w:val="single"/>
        </w:rPr>
        <w:t>CELE KONKURSU:</w:t>
      </w:r>
    </w:p>
    <w:p w:rsidR="00E14EEF" w:rsidRDefault="00710F51" w:rsidP="00E14EEF">
      <w:pPr>
        <w:pStyle w:val="Zawartotabeli"/>
        <w:numPr>
          <w:ilvl w:val="0"/>
          <w:numId w:val="1"/>
        </w:numPr>
        <w:ind w:left="170" w:hanging="170"/>
      </w:pPr>
      <w:r>
        <w:rPr>
          <w:sz w:val="20"/>
          <w:szCs w:val="20"/>
        </w:rPr>
        <w:t>animacja i promocja</w:t>
      </w:r>
      <w:r w:rsidR="00E14EEF">
        <w:rPr>
          <w:sz w:val="20"/>
          <w:szCs w:val="20"/>
        </w:rPr>
        <w:t xml:space="preserve"> szkolnej działalności muzycznej w regionie kujawsko-pomorskim</w:t>
      </w:r>
    </w:p>
    <w:p w:rsidR="00E14EEF" w:rsidRDefault="00710F51" w:rsidP="00E14EEF">
      <w:pPr>
        <w:pStyle w:val="Zawartotabeli"/>
        <w:numPr>
          <w:ilvl w:val="0"/>
          <w:numId w:val="1"/>
        </w:numPr>
        <w:ind w:left="170" w:hanging="170"/>
        <w:rPr>
          <w:sz w:val="20"/>
          <w:szCs w:val="20"/>
        </w:rPr>
      </w:pPr>
      <w:r>
        <w:rPr>
          <w:sz w:val="20"/>
          <w:szCs w:val="20"/>
        </w:rPr>
        <w:t>promocja</w:t>
      </w:r>
      <w:r w:rsidR="00E14EEF">
        <w:rPr>
          <w:sz w:val="20"/>
          <w:szCs w:val="20"/>
        </w:rPr>
        <w:t xml:space="preserve"> solowej i zespołowej sztuki wokalnej, instrumentalnej i wokalno-instrumentalnej</w:t>
      </w:r>
    </w:p>
    <w:p w:rsidR="00E14EEF" w:rsidRDefault="00710F51" w:rsidP="00E14EEF">
      <w:pPr>
        <w:pStyle w:val="Zawartotabeli"/>
        <w:numPr>
          <w:ilvl w:val="0"/>
          <w:numId w:val="1"/>
        </w:numPr>
        <w:ind w:left="170" w:hanging="170"/>
        <w:rPr>
          <w:sz w:val="20"/>
          <w:szCs w:val="20"/>
        </w:rPr>
      </w:pPr>
      <w:r>
        <w:rPr>
          <w:sz w:val="20"/>
          <w:szCs w:val="20"/>
        </w:rPr>
        <w:t>promocja</w:t>
      </w:r>
      <w:r w:rsidR="00E14EEF">
        <w:rPr>
          <w:sz w:val="20"/>
          <w:szCs w:val="20"/>
        </w:rPr>
        <w:t xml:space="preserve"> i popularyzacja wartościowej, szkolnej literatury muzycznej</w:t>
      </w:r>
    </w:p>
    <w:p w:rsidR="00E14EEF" w:rsidRDefault="00710F51" w:rsidP="00E14EEF">
      <w:pPr>
        <w:pStyle w:val="Zawartotabeli"/>
        <w:numPr>
          <w:ilvl w:val="0"/>
          <w:numId w:val="1"/>
        </w:numPr>
        <w:ind w:left="170" w:hanging="170"/>
        <w:rPr>
          <w:sz w:val="20"/>
          <w:szCs w:val="20"/>
        </w:rPr>
      </w:pPr>
      <w:r>
        <w:rPr>
          <w:sz w:val="20"/>
          <w:szCs w:val="20"/>
        </w:rPr>
        <w:t>prezentacja</w:t>
      </w:r>
      <w:r w:rsidR="00E14EEF">
        <w:rPr>
          <w:sz w:val="20"/>
          <w:szCs w:val="20"/>
        </w:rPr>
        <w:t xml:space="preserve"> aktualnych trendów muzycznych w szkołach</w:t>
      </w:r>
    </w:p>
    <w:p w:rsidR="00E14EEF" w:rsidRDefault="00710F51" w:rsidP="00E14EEF">
      <w:pPr>
        <w:pStyle w:val="Zawartotabeli"/>
        <w:numPr>
          <w:ilvl w:val="0"/>
          <w:numId w:val="1"/>
        </w:numPr>
        <w:ind w:left="170" w:hanging="170"/>
        <w:rPr>
          <w:sz w:val="20"/>
          <w:szCs w:val="20"/>
        </w:rPr>
      </w:pPr>
      <w:r>
        <w:rPr>
          <w:sz w:val="20"/>
          <w:szCs w:val="20"/>
        </w:rPr>
        <w:t xml:space="preserve">możliwości </w:t>
      </w:r>
      <w:r w:rsidR="00E14EEF">
        <w:rPr>
          <w:sz w:val="20"/>
          <w:szCs w:val="20"/>
        </w:rPr>
        <w:t>autokreacji artystycznej</w:t>
      </w:r>
    </w:p>
    <w:p w:rsidR="00E14EEF" w:rsidRDefault="00B93AE5" w:rsidP="00E14EEF">
      <w:pPr>
        <w:pStyle w:val="Zawartotabeli"/>
        <w:numPr>
          <w:ilvl w:val="0"/>
          <w:numId w:val="1"/>
        </w:numPr>
        <w:ind w:left="170" w:hanging="170"/>
        <w:rPr>
          <w:sz w:val="20"/>
          <w:szCs w:val="20"/>
        </w:rPr>
      </w:pPr>
      <w:r>
        <w:rPr>
          <w:sz w:val="20"/>
          <w:szCs w:val="20"/>
        </w:rPr>
        <w:t>konfrontacja i ocena</w:t>
      </w:r>
      <w:r w:rsidR="00E14EEF">
        <w:rPr>
          <w:sz w:val="20"/>
          <w:szCs w:val="20"/>
        </w:rPr>
        <w:t xml:space="preserve"> dorobku artystycznego różnych placówek szkolnych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suppressAutoHyphens w:val="0"/>
        <w:spacing w:after="283"/>
        <w:rPr>
          <w:rStyle w:val="Mocnowyrnionystyle11"/>
          <w:sz w:val="20"/>
          <w:szCs w:val="20"/>
          <w:u w:val="single"/>
        </w:rPr>
      </w:pPr>
      <w:r>
        <w:rPr>
          <w:rStyle w:val="Mocnowyrnionystyle11"/>
          <w:sz w:val="20"/>
          <w:szCs w:val="20"/>
          <w:u w:val="single"/>
        </w:rPr>
        <w:t>ADRESACI:</w:t>
      </w:r>
    </w:p>
    <w:p w:rsidR="00E14EEF" w:rsidRDefault="00E14EEF" w:rsidP="00E14EEF">
      <w:pPr>
        <w:pStyle w:val="Zawartotabeli"/>
        <w:jc w:val="both"/>
      </w:pPr>
      <w:r>
        <w:rPr>
          <w:spacing w:val="-2"/>
          <w:sz w:val="20"/>
          <w:szCs w:val="20"/>
        </w:rPr>
        <w:t>Uczniowie szkół podst</w:t>
      </w:r>
      <w:r w:rsidR="00B93AE5">
        <w:rPr>
          <w:spacing w:val="-2"/>
          <w:sz w:val="20"/>
          <w:szCs w:val="20"/>
        </w:rPr>
        <w:t>awowych, ponadgimnazjalnych, ponadpodstawowych</w:t>
      </w:r>
      <w:bookmarkStart w:id="0" w:name="_GoBack"/>
      <w:bookmarkEnd w:id="0"/>
      <w:r>
        <w:rPr>
          <w:spacing w:val="-2"/>
          <w:sz w:val="20"/>
          <w:szCs w:val="20"/>
        </w:rPr>
        <w:t xml:space="preserve"> oraz szkół specjalnych i integracyjnych województwa kujawsko-pomorskiego</w:t>
      </w:r>
      <w:r>
        <w:rPr>
          <w:sz w:val="20"/>
          <w:szCs w:val="20"/>
        </w:rPr>
        <w:t>. Konkurs nie dotyczy szkół muzycznych.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</w:rPr>
        <w:t>Podmiotami wykonawczymi mogą być: wokaliści i instrumentaliści – soliści, duety, tercety itd., zespoły wokalne, chóry, zespoły wokalno-instrumentalne, zespoły instrumentalne.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suppressAutoHyphens w:val="0"/>
        <w:spacing w:after="283"/>
        <w:rPr>
          <w:rStyle w:val="Mocnowyrnionystyle11"/>
          <w:sz w:val="20"/>
          <w:szCs w:val="20"/>
          <w:u w:val="single"/>
        </w:rPr>
      </w:pPr>
      <w:r>
        <w:rPr>
          <w:rStyle w:val="Mocnowyrnionystyle11"/>
          <w:sz w:val="20"/>
          <w:szCs w:val="20"/>
          <w:u w:val="single"/>
        </w:rPr>
        <w:t>POSTANOWIENIA OGÓLNE:</w:t>
      </w:r>
    </w:p>
    <w:p w:rsidR="00E14EEF" w:rsidRDefault="00E14EEF" w:rsidP="00E14EEF">
      <w:pPr>
        <w:widowControl/>
        <w:numPr>
          <w:ilvl w:val="0"/>
          <w:numId w:val="2"/>
        </w:numPr>
        <w:suppressAutoHyphens w:val="0"/>
        <w:ind w:left="284" w:hanging="284"/>
        <w:rPr>
          <w:rFonts w:ascii="Verdana" w:hAnsi="Verdana"/>
        </w:rPr>
      </w:pPr>
      <w:r>
        <w:rPr>
          <w:rFonts w:ascii="Verdana" w:hAnsi="Verdana"/>
          <w:sz w:val="20"/>
        </w:rPr>
        <w:t>Uczestnictwo w Konkursie jest bezpłatne.</w:t>
      </w:r>
    </w:p>
    <w:p w:rsidR="00E14EEF" w:rsidRDefault="00E14EEF" w:rsidP="00E14EEF">
      <w:pPr>
        <w:widowControl/>
        <w:numPr>
          <w:ilvl w:val="0"/>
          <w:numId w:val="2"/>
        </w:numPr>
        <w:suppressAutoHyphens w:val="0"/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Organizatorzy zapewniają profesjonalne nagłośnienie i oświetlenie sceniczne.</w:t>
      </w:r>
    </w:p>
    <w:p w:rsidR="00E14EEF" w:rsidRDefault="00E14EEF" w:rsidP="00E14EEF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Organizatorzy zastrzegają sobie możliwość nieodpłatnego dysponowania materiałem z przesłuchań konkursowych na nośnikach audiowizualnych.</w:t>
      </w:r>
    </w:p>
    <w:p w:rsidR="00E14EEF" w:rsidRDefault="00E14EEF" w:rsidP="00E14EEF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Organizatorzy zastrzegają sobie prawo do zmian w Regulaminie.</w:t>
      </w:r>
    </w:p>
    <w:p w:rsidR="00E14EEF" w:rsidRDefault="00E14EEF" w:rsidP="00E14EEF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Organizatorzy nie zwracają kosztów podróży.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suppressAutoHyphens w:val="0"/>
        <w:spacing w:after="283"/>
        <w:rPr>
          <w:rStyle w:val="Mocnowyrnionystyle11"/>
          <w:sz w:val="20"/>
          <w:szCs w:val="20"/>
          <w:u w:val="single"/>
        </w:rPr>
      </w:pPr>
      <w:r>
        <w:rPr>
          <w:rStyle w:val="Mocnowyrnionystyle11"/>
          <w:sz w:val="20"/>
          <w:szCs w:val="20"/>
          <w:u w:val="single"/>
        </w:rPr>
        <w:t>KATEGORIE:</w:t>
      </w:r>
    </w:p>
    <w:p w:rsidR="00E14EEF" w:rsidRDefault="00E14EEF" w:rsidP="00E14EEF">
      <w:pPr>
        <w:pStyle w:val="Zawartotabeli"/>
        <w:jc w:val="both"/>
      </w:pPr>
      <w:r>
        <w:rPr>
          <w:b/>
          <w:sz w:val="20"/>
          <w:szCs w:val="20"/>
        </w:rPr>
        <w:t>A</w:t>
      </w:r>
      <w:r>
        <w:rPr>
          <w:sz w:val="20"/>
          <w:szCs w:val="20"/>
        </w:rPr>
        <w:t xml:space="preserve"> – szkoły podstawowe oraz domy i ośrodki kultury (kl. I-IV)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B </w:t>
      </w:r>
      <w:r>
        <w:rPr>
          <w:sz w:val="20"/>
          <w:szCs w:val="20"/>
        </w:rPr>
        <w:t>– szkoły podstawowe oraz domy i ośrodki kultury (kl. V-VIII)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  <w:r>
        <w:rPr>
          <w:b/>
          <w:sz w:val="20"/>
          <w:szCs w:val="20"/>
        </w:rPr>
        <w:t>C</w:t>
      </w:r>
      <w:r>
        <w:rPr>
          <w:sz w:val="20"/>
          <w:szCs w:val="20"/>
        </w:rPr>
        <w:t xml:space="preserve"> – szkoły ponadgimnazjalne i ponadpodstawowe oraz domy i ośrodki kultury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 </w:t>
      </w:r>
      <w:r>
        <w:rPr>
          <w:sz w:val="20"/>
          <w:szCs w:val="20"/>
        </w:rPr>
        <w:t>– szkoły specjalne i integracyjne oraz domy i ośrodki kultury</w:t>
      </w:r>
    </w:p>
    <w:p w:rsidR="00E14EEF" w:rsidRDefault="00E14EEF" w:rsidP="00E14EEF">
      <w:pPr>
        <w:pStyle w:val="Zawartotabeli"/>
        <w:jc w:val="both"/>
        <w:rPr>
          <w:b/>
          <w:bCs/>
          <w:sz w:val="20"/>
          <w:szCs w:val="20"/>
        </w:rPr>
      </w:pPr>
    </w:p>
    <w:p w:rsidR="00710B8A" w:rsidRDefault="00E14EEF" w:rsidP="00710B8A">
      <w:pPr>
        <w:pStyle w:val="Zawartotabeli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Uwaga: W przypadku ucznia uczęszczającego na zajęcia muzyczne zarówno w szkole, jak i w domu kultury, przynależność do wybranej instytucji edukacyjnej określa wyłącznie uczeń wraz z jego</w:t>
      </w:r>
      <w:r w:rsidR="00710B8A">
        <w:rPr>
          <w:bCs/>
          <w:sz w:val="20"/>
          <w:szCs w:val="20"/>
        </w:rPr>
        <w:t xml:space="preserve"> opiekunem</w:t>
      </w:r>
    </w:p>
    <w:p w:rsidR="00710B8A" w:rsidRDefault="00710B8A" w:rsidP="00710B8A">
      <w:pPr>
        <w:pStyle w:val="Zawartotabeli"/>
        <w:jc w:val="both"/>
        <w:rPr>
          <w:bCs/>
          <w:sz w:val="20"/>
          <w:szCs w:val="20"/>
        </w:rPr>
      </w:pPr>
    </w:p>
    <w:p w:rsidR="00E14EEF" w:rsidRPr="00710B8A" w:rsidRDefault="00E14EEF" w:rsidP="00710B8A">
      <w:pPr>
        <w:pStyle w:val="Zawartotabeli"/>
        <w:jc w:val="both"/>
        <w:rPr>
          <w:rStyle w:val="Mocnowyrnionystyle11"/>
          <w:b w:val="0"/>
          <w:sz w:val="20"/>
          <w:szCs w:val="20"/>
        </w:rPr>
      </w:pPr>
      <w:r>
        <w:rPr>
          <w:rStyle w:val="Mocnowyrnionystyle11"/>
          <w:sz w:val="20"/>
          <w:szCs w:val="20"/>
          <w:u w:val="single"/>
        </w:rPr>
        <w:t>TERMIN, MIEJSCE, FORMA FESTIWALU:</w:t>
      </w:r>
    </w:p>
    <w:p w:rsidR="00E14EEF" w:rsidRDefault="00E14EEF" w:rsidP="00E14EEF">
      <w:pPr>
        <w:pStyle w:val="Zawartotabeli"/>
        <w:jc w:val="both"/>
      </w:pPr>
      <w:r>
        <w:rPr>
          <w:bCs/>
          <w:sz w:val="20"/>
          <w:szCs w:val="20"/>
        </w:rPr>
        <w:t>Festiwal będzie miał formę Konkursu i przebiegać będzie w 3 etapach:</w:t>
      </w:r>
    </w:p>
    <w:p w:rsidR="00E14EEF" w:rsidRDefault="00E14EEF" w:rsidP="00E14EEF">
      <w:pPr>
        <w:pStyle w:val="Zawartotabeli"/>
        <w:jc w:val="both"/>
        <w:rPr>
          <w:bCs/>
          <w:sz w:val="20"/>
          <w:szCs w:val="20"/>
        </w:rPr>
      </w:pPr>
    </w:p>
    <w:p w:rsidR="00E14EEF" w:rsidRDefault="00E14EEF" w:rsidP="00E14EEF">
      <w:pPr>
        <w:pStyle w:val="Zawartotabeli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Etap I – eliminacje szkolne podczas których komisja szkolna powinna wyłonić (np. podczas szkolnych przesłuchań) maksymalnie 2 podmioty wykonawcze. Następnie szkoły przesyłają do dnia 30 października 2019 r. na adres: </w:t>
      </w:r>
    </w:p>
    <w:p w:rsidR="00E14EEF" w:rsidRDefault="00E14EEF" w:rsidP="00E14EEF">
      <w:pPr>
        <w:pStyle w:val="Zawartotabeli"/>
        <w:jc w:val="both"/>
        <w:rPr>
          <w:sz w:val="20"/>
        </w:rPr>
      </w:pPr>
      <w:r>
        <w:rPr>
          <w:bCs/>
          <w:sz w:val="24"/>
          <w:szCs w:val="20"/>
        </w:rPr>
        <w:t xml:space="preserve">Wydział Edukacji Muzycznej, </w:t>
      </w:r>
      <w:r>
        <w:rPr>
          <w:sz w:val="24"/>
        </w:rPr>
        <w:t>ul. J. K. Chodkiewicza 30, 86-064 Bydgoszcz</w:t>
      </w:r>
      <w:r>
        <w:rPr>
          <w:sz w:val="20"/>
        </w:rPr>
        <w:t xml:space="preserve"> </w:t>
      </w:r>
    </w:p>
    <w:p w:rsidR="00E14EEF" w:rsidRDefault="00E14EEF" w:rsidP="00E14EEF">
      <w:pPr>
        <w:pStyle w:val="Zawartotabeli"/>
        <w:ind w:firstLine="709"/>
        <w:jc w:val="both"/>
        <w:rPr>
          <w:bCs/>
          <w:sz w:val="20"/>
        </w:rPr>
      </w:pPr>
      <w:r>
        <w:rPr>
          <w:sz w:val="20"/>
        </w:rPr>
        <w:t>(</w:t>
      </w:r>
      <w:r>
        <w:rPr>
          <w:bCs/>
          <w:sz w:val="20"/>
        </w:rPr>
        <w:t>decyduje data stempla pocztowego w przypadku przesyłki papierowej)</w:t>
      </w:r>
    </w:p>
    <w:p w:rsidR="00E14EEF" w:rsidRDefault="00E14EEF" w:rsidP="00E14EEF">
      <w:pPr>
        <w:pStyle w:val="Tekstpodstawowy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lub drogą elektroniczną na adres: </w:t>
      </w:r>
      <w:hyperlink r:id="rId10" w:history="1">
        <w:r>
          <w:rPr>
            <w:rStyle w:val="Hipercze"/>
            <w:rFonts w:ascii="Verdana" w:hAnsi="Verdana"/>
          </w:rPr>
          <w:t>kpfm_ukw@wp.pl</w:t>
        </w:r>
      </w:hyperlink>
    </w:p>
    <w:p w:rsidR="00E14EEF" w:rsidRDefault="00E14EEF" w:rsidP="00E14EEF">
      <w:pPr>
        <w:pStyle w:val="Tekstpodstawowy"/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>Kartę Zgłoszenia oraz n</w:t>
      </w:r>
      <w:r>
        <w:rPr>
          <w:rFonts w:ascii="Verdana" w:hAnsi="Verdana"/>
          <w:sz w:val="20"/>
        </w:rPr>
        <w:t>agranie wideo każdego zgłaszanego wykonawcy i jego utworu, który zaprezentuje w Etapie III (nośnik elektroniczny – pendrive, DVD, CD, link do strony internetowej). Tematyka utworu – dowolna. Czas trwania utworu (wraz z wejściem i zejściem ze sceny) – do 5 min. W przypadku utworu wokalnego (solowego) dopuszcza się podkład muzyczny, ale bez linii melodycznej oraz tzw. chórków.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Etap II </w:t>
      </w:r>
      <w:r>
        <w:rPr>
          <w:bCs/>
          <w:sz w:val="20"/>
          <w:szCs w:val="20"/>
        </w:rPr>
        <w:t>–</w:t>
      </w:r>
      <w:r>
        <w:rPr>
          <w:sz w:val="20"/>
          <w:szCs w:val="20"/>
        </w:rPr>
        <w:t xml:space="preserve"> Komisja artystyczna złożona ze specjalistów wszystkich kategorii na podstawie przesłanych nagrań dokona kwalifikacji wykonawców do udziału w Etapie III (finałowym). Lista wykonawców zakwalifikowanych do udziału w Etapie III zostanie zamieszczona na stronie internetowej Kuratorium Oświaty w Bydgoszczy do dnia 10 listopada 2019 r.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Etap III – eliminacje finałowe – 21 listopada 2019 r.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Prezentacja konkursowa wszystkich zakwalifikowanych wykonawców na scenie Auli </w:t>
      </w:r>
      <w:proofErr w:type="spellStart"/>
      <w:r>
        <w:rPr>
          <w:i/>
          <w:sz w:val="20"/>
          <w:szCs w:val="20"/>
        </w:rPr>
        <w:t>Copernicanum</w:t>
      </w:r>
      <w:proofErr w:type="spellEnd"/>
      <w:r>
        <w:rPr>
          <w:sz w:val="20"/>
          <w:szCs w:val="20"/>
        </w:rPr>
        <w:t xml:space="preserve"> Uniwersytetu Kazimierza Wielkiego (ul. M. Kopernika 1, Bydgoszcz).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Oceny występów artystycznych dokonywać będzie </w:t>
      </w:r>
      <w:r>
        <w:rPr>
          <w:b/>
          <w:sz w:val="20"/>
          <w:szCs w:val="20"/>
        </w:rPr>
        <w:t>Jury</w:t>
      </w:r>
      <w:r>
        <w:rPr>
          <w:sz w:val="20"/>
          <w:szCs w:val="20"/>
        </w:rPr>
        <w:t xml:space="preserve"> powołane przez organizatorów.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</w:rPr>
        <w:t>Główne kryteria oceny: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numPr>
          <w:ilvl w:val="0"/>
          <w:numId w:val="1"/>
        </w:numPr>
        <w:ind w:left="993" w:hanging="170"/>
        <w:rPr>
          <w:sz w:val="20"/>
          <w:szCs w:val="20"/>
        </w:rPr>
      </w:pPr>
      <w:r>
        <w:rPr>
          <w:sz w:val="20"/>
          <w:szCs w:val="20"/>
        </w:rPr>
        <w:t>dobór repertuaru (dostosowany do wieku uczestnika Konkursu)</w:t>
      </w:r>
    </w:p>
    <w:p w:rsidR="00E14EEF" w:rsidRDefault="00E14EEF" w:rsidP="00E14EEF">
      <w:pPr>
        <w:pStyle w:val="Zawartotabeli"/>
        <w:numPr>
          <w:ilvl w:val="0"/>
          <w:numId w:val="1"/>
        </w:numPr>
        <w:ind w:left="993" w:hanging="170"/>
        <w:rPr>
          <w:sz w:val="20"/>
          <w:szCs w:val="20"/>
        </w:rPr>
      </w:pPr>
      <w:r>
        <w:rPr>
          <w:sz w:val="20"/>
          <w:szCs w:val="20"/>
        </w:rPr>
        <w:t>intonacja</w:t>
      </w:r>
    </w:p>
    <w:p w:rsidR="00E14EEF" w:rsidRDefault="00E14EEF" w:rsidP="00E14EEF">
      <w:pPr>
        <w:pStyle w:val="Zawartotabeli"/>
        <w:numPr>
          <w:ilvl w:val="0"/>
          <w:numId w:val="1"/>
        </w:numPr>
        <w:ind w:left="993" w:hanging="170"/>
        <w:rPr>
          <w:sz w:val="20"/>
          <w:szCs w:val="20"/>
        </w:rPr>
      </w:pPr>
      <w:r>
        <w:rPr>
          <w:sz w:val="20"/>
          <w:szCs w:val="20"/>
        </w:rPr>
        <w:t>dykcja</w:t>
      </w:r>
    </w:p>
    <w:p w:rsidR="00E14EEF" w:rsidRDefault="00E14EEF" w:rsidP="00E14EEF">
      <w:pPr>
        <w:pStyle w:val="Zawartotabeli"/>
        <w:numPr>
          <w:ilvl w:val="0"/>
          <w:numId w:val="1"/>
        </w:numPr>
        <w:ind w:left="993" w:hanging="170"/>
        <w:rPr>
          <w:sz w:val="20"/>
          <w:szCs w:val="20"/>
        </w:rPr>
      </w:pPr>
      <w:r>
        <w:rPr>
          <w:sz w:val="20"/>
          <w:szCs w:val="20"/>
        </w:rPr>
        <w:t xml:space="preserve">dobór instrumentarium </w:t>
      </w:r>
    </w:p>
    <w:p w:rsidR="00E14EEF" w:rsidRDefault="00E14EEF" w:rsidP="00E14EEF">
      <w:pPr>
        <w:pStyle w:val="Zawartotabeli"/>
        <w:numPr>
          <w:ilvl w:val="0"/>
          <w:numId w:val="1"/>
        </w:numPr>
        <w:ind w:left="993" w:hanging="170"/>
        <w:rPr>
          <w:sz w:val="20"/>
          <w:szCs w:val="20"/>
        </w:rPr>
      </w:pPr>
      <w:r>
        <w:rPr>
          <w:sz w:val="20"/>
          <w:szCs w:val="20"/>
        </w:rPr>
        <w:t>interpretacja, stylowość wykonania</w:t>
      </w:r>
    </w:p>
    <w:p w:rsidR="00E14EEF" w:rsidRDefault="00E14EEF" w:rsidP="00E14EEF">
      <w:pPr>
        <w:pStyle w:val="Zawartotabeli"/>
        <w:numPr>
          <w:ilvl w:val="0"/>
          <w:numId w:val="1"/>
        </w:numPr>
        <w:ind w:left="993" w:hanging="170"/>
        <w:rPr>
          <w:sz w:val="20"/>
          <w:szCs w:val="20"/>
        </w:rPr>
      </w:pPr>
      <w:r>
        <w:rPr>
          <w:sz w:val="20"/>
          <w:szCs w:val="20"/>
        </w:rPr>
        <w:t>walory brzmieniowe</w:t>
      </w:r>
    </w:p>
    <w:p w:rsidR="00E14EEF" w:rsidRDefault="00E14EEF" w:rsidP="00E14EEF">
      <w:pPr>
        <w:pStyle w:val="Zawartotabeli"/>
        <w:numPr>
          <w:ilvl w:val="0"/>
          <w:numId w:val="1"/>
        </w:numPr>
        <w:ind w:left="993" w:hanging="170"/>
        <w:rPr>
          <w:sz w:val="20"/>
          <w:szCs w:val="20"/>
        </w:rPr>
      </w:pPr>
      <w:r>
        <w:rPr>
          <w:sz w:val="20"/>
          <w:szCs w:val="20"/>
        </w:rPr>
        <w:t>ogólny wyraz artystyczny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suppressAutoHyphens w:val="0"/>
        <w:spacing w:after="283"/>
        <w:rPr>
          <w:rStyle w:val="Mocnowyrnionystyle11"/>
          <w:sz w:val="20"/>
          <w:szCs w:val="20"/>
          <w:u w:val="single"/>
        </w:rPr>
      </w:pPr>
      <w:r>
        <w:rPr>
          <w:rStyle w:val="Mocnowyrnionystyle11"/>
          <w:sz w:val="20"/>
          <w:szCs w:val="20"/>
          <w:u w:val="single"/>
        </w:rPr>
        <w:t>NAGRODY:</w:t>
      </w:r>
    </w:p>
    <w:p w:rsidR="00E14EEF" w:rsidRDefault="00E14EEF" w:rsidP="00E14EEF">
      <w:pPr>
        <w:pStyle w:val="Zawartotabeli"/>
        <w:jc w:val="both"/>
      </w:pPr>
      <w:r>
        <w:rPr>
          <w:sz w:val="20"/>
          <w:szCs w:val="20"/>
        </w:rPr>
        <w:t>Grand Prix – dla najlepszego wykonawcy – Puchar Kujawsko-Pomorskiego Kuratora Oświaty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</w:rPr>
        <w:t>Złoty Dyplom:      91 – 100 pkt.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</w:rPr>
        <w:t>Srebrny Dyplom:  81 – 90 pkt.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</w:rPr>
        <w:t>Brązowy Dyplom: 71 – 80 pkt.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Nagrody Specjalne: </w:t>
      </w:r>
    </w:p>
    <w:p w:rsidR="00E14EEF" w:rsidRDefault="00E14EEF" w:rsidP="00E14EEF">
      <w:pPr>
        <w:pStyle w:val="Zawartotabeli"/>
        <w:jc w:val="both"/>
        <w:rPr>
          <w:sz w:val="20"/>
          <w:szCs w:val="20"/>
        </w:rPr>
      </w:pPr>
    </w:p>
    <w:p w:rsidR="00E14EEF" w:rsidRDefault="00E14EEF" w:rsidP="00E14EEF">
      <w:pPr>
        <w:pStyle w:val="Zawartotabeli"/>
        <w:numPr>
          <w:ilvl w:val="0"/>
          <w:numId w:val="1"/>
        </w:numPr>
        <w:ind w:left="170" w:hanging="170"/>
        <w:rPr>
          <w:sz w:val="20"/>
          <w:szCs w:val="20"/>
        </w:rPr>
      </w:pPr>
      <w:r>
        <w:rPr>
          <w:sz w:val="20"/>
          <w:szCs w:val="20"/>
        </w:rPr>
        <w:t xml:space="preserve">Nagroda JM Rektora Uniwersytetu Kazimierza Wielkiego w Bydgoszczy </w:t>
      </w:r>
    </w:p>
    <w:p w:rsidR="00E14EEF" w:rsidRDefault="00E14EEF" w:rsidP="00E14EEF">
      <w:pPr>
        <w:pStyle w:val="Zawartotabeli"/>
        <w:numPr>
          <w:ilvl w:val="0"/>
          <w:numId w:val="1"/>
        </w:numPr>
        <w:ind w:left="170" w:hanging="170"/>
        <w:rPr>
          <w:sz w:val="20"/>
          <w:szCs w:val="20"/>
        </w:rPr>
      </w:pPr>
      <w:r>
        <w:rPr>
          <w:sz w:val="20"/>
          <w:szCs w:val="20"/>
        </w:rPr>
        <w:t xml:space="preserve">Nagroda Dziekana Wydziału Edukacji Muzycznej UKW w Bydgoszczy – nieodpłatne </w:t>
      </w:r>
      <w:r>
        <w:rPr>
          <w:sz w:val="20"/>
          <w:szCs w:val="20"/>
        </w:rPr>
        <w:lastRenderedPageBreak/>
        <w:t>zajęcia u muzyka – specjalisty z zakresu wokalistyki lub instrumentalistyki</w:t>
      </w:r>
    </w:p>
    <w:p w:rsidR="00E14EEF" w:rsidRDefault="00E14EEF" w:rsidP="00E14EEF">
      <w:pPr>
        <w:pStyle w:val="Zawartotabeli"/>
        <w:numPr>
          <w:ilvl w:val="0"/>
          <w:numId w:val="1"/>
        </w:numPr>
        <w:ind w:left="170" w:hanging="170"/>
        <w:rPr>
          <w:sz w:val="20"/>
          <w:szCs w:val="20"/>
        </w:rPr>
      </w:pPr>
      <w:r>
        <w:rPr>
          <w:sz w:val="20"/>
          <w:szCs w:val="20"/>
        </w:rPr>
        <w:t>Zaproszenie do udziału w koncercie w ramach akademickich aktywności artystycznych UKW w Bydgoszczy</w:t>
      </w:r>
    </w:p>
    <w:p w:rsidR="00E14EEF" w:rsidRDefault="00E14EEF" w:rsidP="00E14EEF">
      <w:pPr>
        <w:pStyle w:val="Zawartotabeli"/>
        <w:numPr>
          <w:ilvl w:val="0"/>
          <w:numId w:val="1"/>
        </w:numPr>
        <w:ind w:left="170" w:hanging="170"/>
        <w:rPr>
          <w:sz w:val="20"/>
          <w:szCs w:val="20"/>
        </w:rPr>
      </w:pPr>
      <w:r>
        <w:rPr>
          <w:sz w:val="20"/>
          <w:szCs w:val="20"/>
        </w:rPr>
        <w:t xml:space="preserve">Nagroda Stowarzyszenia </w:t>
      </w:r>
      <w:proofErr w:type="spellStart"/>
      <w:r>
        <w:rPr>
          <w:i/>
          <w:sz w:val="20"/>
          <w:szCs w:val="20"/>
        </w:rPr>
        <w:t>Musica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Choralis</w:t>
      </w:r>
      <w:proofErr w:type="spellEnd"/>
    </w:p>
    <w:p w:rsidR="00E14EEF" w:rsidRDefault="00E14EEF" w:rsidP="00E14EEF">
      <w:pPr>
        <w:pStyle w:val="Zawartotabeli"/>
        <w:numPr>
          <w:ilvl w:val="0"/>
          <w:numId w:val="1"/>
        </w:numPr>
        <w:ind w:left="170" w:hanging="170"/>
        <w:rPr>
          <w:sz w:val="20"/>
          <w:szCs w:val="20"/>
        </w:rPr>
      </w:pPr>
      <w:r>
        <w:rPr>
          <w:sz w:val="20"/>
          <w:szCs w:val="20"/>
        </w:rPr>
        <w:t>Nagrody inne</w:t>
      </w:r>
    </w:p>
    <w:p w:rsidR="009E4580" w:rsidRDefault="009E4580"/>
    <w:sectPr w:rsidR="009E4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5EE5"/>
    <w:multiLevelType w:val="hybridMultilevel"/>
    <w:tmpl w:val="8EFE2B2C"/>
    <w:lvl w:ilvl="0" w:tplc="816ED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042CC"/>
    <w:multiLevelType w:val="hybridMultilevel"/>
    <w:tmpl w:val="9882367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21"/>
    <w:rsid w:val="001D13DF"/>
    <w:rsid w:val="00710B8A"/>
    <w:rsid w:val="00710F51"/>
    <w:rsid w:val="009E4580"/>
    <w:rsid w:val="00AE6421"/>
    <w:rsid w:val="00B93AE5"/>
    <w:rsid w:val="00E1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EE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14EEF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14E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14EEF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E14EEF"/>
    <w:pPr>
      <w:suppressLineNumbers/>
    </w:pPr>
    <w:rPr>
      <w:rFonts w:ascii="Verdana" w:eastAsia="Verdana" w:hAnsi="Verdana" w:cs="Verdana"/>
      <w:sz w:val="14"/>
      <w:szCs w:val="14"/>
    </w:rPr>
  </w:style>
  <w:style w:type="character" w:customStyle="1" w:styleId="Mocnowyrnionystyle13">
    <w:name w:val="Mocno wyróżniony.style13"/>
    <w:rsid w:val="00E14EEF"/>
    <w:rPr>
      <w:b/>
      <w:bCs/>
      <w:sz w:val="18"/>
      <w:szCs w:val="18"/>
    </w:rPr>
  </w:style>
  <w:style w:type="character" w:customStyle="1" w:styleId="Mocnowyrnionystyle11">
    <w:name w:val="Mocno wyróżniony.style11"/>
    <w:rsid w:val="00E14EEF"/>
    <w:rPr>
      <w:b/>
      <w:b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E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EEF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EE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14EEF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14E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14EEF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E14EEF"/>
    <w:pPr>
      <w:suppressLineNumbers/>
    </w:pPr>
    <w:rPr>
      <w:rFonts w:ascii="Verdana" w:eastAsia="Verdana" w:hAnsi="Verdana" w:cs="Verdana"/>
      <w:sz w:val="14"/>
      <w:szCs w:val="14"/>
    </w:rPr>
  </w:style>
  <w:style w:type="character" w:customStyle="1" w:styleId="Mocnowyrnionystyle13">
    <w:name w:val="Mocno wyróżniony.style13"/>
    <w:rsid w:val="00E14EEF"/>
    <w:rPr>
      <w:b/>
      <w:bCs/>
      <w:sz w:val="18"/>
      <w:szCs w:val="18"/>
    </w:rPr>
  </w:style>
  <w:style w:type="character" w:customStyle="1" w:styleId="Mocnowyrnionystyle11">
    <w:name w:val="Mocno wyróżniony.style11"/>
    <w:rsid w:val="00E14EEF"/>
    <w:rPr>
      <w:b/>
      <w:b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E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EEF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pfm_ukw@w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E.Balana-Mroczkowska</dc:creator>
  <cp:keywords/>
  <dc:description/>
  <cp:lastModifiedBy>E.Balana-Mroczkowska</cp:lastModifiedBy>
  <cp:revision>5</cp:revision>
  <cp:lastPrinted>2019-10-10T06:37:00Z</cp:lastPrinted>
  <dcterms:created xsi:type="dcterms:W3CDTF">2019-10-10T06:33:00Z</dcterms:created>
  <dcterms:modified xsi:type="dcterms:W3CDTF">2019-10-10T08:01:00Z</dcterms:modified>
</cp:coreProperties>
</file>